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D172C" w14:textId="77777777" w:rsidR="003D0439" w:rsidRDefault="003D0439" w:rsidP="003D0439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346EB7C5" w14:textId="77777777" w:rsidR="003D0439" w:rsidRPr="000674EA" w:rsidRDefault="003D0439" w:rsidP="003D0439">
      <w:pPr>
        <w:jc w:val="center"/>
        <w:rPr>
          <w:rFonts w:eastAsia="Times New Roman" w:cstheme="minorHAnsi"/>
          <w:sz w:val="28"/>
          <w:szCs w:val="28"/>
        </w:rPr>
      </w:pPr>
      <w:r w:rsidRPr="000674EA">
        <w:rPr>
          <w:rFonts w:eastAsia="Times New Roman" w:cstheme="minorHAnsi"/>
          <w:b/>
          <w:bCs/>
          <w:sz w:val="28"/>
          <w:szCs w:val="28"/>
        </w:rPr>
        <w:t>Public Board Meeting Agenda</w:t>
      </w:r>
    </w:p>
    <w:p w14:paraId="168CD0AB" w14:textId="77777777" w:rsidR="003D0439" w:rsidRPr="000674EA" w:rsidRDefault="003D0439" w:rsidP="003D0439">
      <w:pPr>
        <w:jc w:val="center"/>
        <w:rPr>
          <w:rFonts w:eastAsia="Times New Roman" w:cstheme="minorHAnsi"/>
          <w:sz w:val="28"/>
          <w:szCs w:val="28"/>
        </w:rPr>
      </w:pPr>
      <w:r w:rsidRPr="000674EA">
        <w:rPr>
          <w:rFonts w:eastAsia="Times New Roman" w:cstheme="minorHAnsi"/>
          <w:sz w:val="28"/>
          <w:szCs w:val="28"/>
        </w:rPr>
        <w:t xml:space="preserve">Saturday, November 16, 2019 | 10:00 AM – 2:00 PM </w:t>
      </w:r>
    </w:p>
    <w:p w14:paraId="332DEA44" w14:textId="77777777" w:rsidR="003D0439" w:rsidRPr="000674EA" w:rsidRDefault="00623123" w:rsidP="003D0439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cstheme="minorHAnsi"/>
          <w:color w:val="212121"/>
          <w:sz w:val="28"/>
          <w:szCs w:val="28"/>
          <w:shd w:val="clear" w:color="auto" w:fill="FFFFFF"/>
        </w:rPr>
        <w:t>Asian Counseling and Referral Service</w:t>
      </w:r>
      <w:r w:rsidR="000674EA" w:rsidRPr="000674EA">
        <w:rPr>
          <w:rFonts w:cstheme="minorHAnsi"/>
          <w:color w:val="212121"/>
          <w:sz w:val="28"/>
          <w:szCs w:val="28"/>
          <w:shd w:val="clear" w:color="auto" w:fill="FFFFFF"/>
        </w:rPr>
        <w:t xml:space="preserve"> |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3639 MLK Jr. Way S, Seattle, WA 98144</w:t>
      </w:r>
    </w:p>
    <w:p w14:paraId="03810ABF" w14:textId="77777777" w:rsidR="003D0439" w:rsidRPr="00D20080" w:rsidRDefault="003D0439" w:rsidP="003D0439">
      <w:pPr>
        <w:rPr>
          <w:rFonts w:eastAsia="Times New Roman" w:cs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-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4579"/>
        <w:gridCol w:w="3656"/>
      </w:tblGrid>
      <w:tr w:rsidR="003D0439" w:rsidRPr="00D20080" w14:paraId="28874853" w14:textId="77777777" w:rsidTr="000F0A82">
        <w:trPr>
          <w:trHeight w:val="12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08860547" w14:textId="77777777" w:rsidR="003D0439" w:rsidRPr="005E57C1" w:rsidRDefault="003D0439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88517A3" w14:textId="77777777" w:rsidR="003D0439" w:rsidRPr="005E57C1" w:rsidRDefault="003D0439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b/>
                <w:bCs/>
                <w:sz w:val="22"/>
                <w:szCs w:val="22"/>
              </w:rPr>
              <w:t>Business Item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4E88D73" w14:textId="77777777" w:rsidR="003D0439" w:rsidRPr="005E57C1" w:rsidRDefault="003D0439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b/>
                <w:bCs/>
                <w:sz w:val="22"/>
                <w:szCs w:val="22"/>
              </w:rPr>
              <w:t>Speaker</w:t>
            </w:r>
          </w:p>
        </w:tc>
      </w:tr>
      <w:tr w:rsidR="003D0439" w:rsidRPr="00D20080" w14:paraId="6D6664B1" w14:textId="77777777" w:rsidTr="000F0A82">
        <w:trPr>
          <w:trHeight w:val="13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5FEE" w14:textId="77777777" w:rsidR="003D0439" w:rsidRPr="005E57C1" w:rsidRDefault="003D0439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10:00 AM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2E1E" w14:textId="77777777" w:rsidR="003D0439" w:rsidRPr="005E57C1" w:rsidRDefault="003D0439" w:rsidP="00A17A9E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Call to Order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E3A7" w14:textId="77777777" w:rsidR="003D0439" w:rsidRPr="005E57C1" w:rsidRDefault="003D0439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</w:tc>
      </w:tr>
      <w:tr w:rsidR="003D0439" w:rsidRPr="00D20080" w14:paraId="7F7DD903" w14:textId="77777777" w:rsidTr="000F0A82">
        <w:trPr>
          <w:trHeight w:val="13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D137" w14:textId="77777777" w:rsidR="003D0439" w:rsidRPr="005E57C1" w:rsidRDefault="001D436F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10:01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E8A5" w14:textId="77777777" w:rsidR="003D0439" w:rsidRPr="005E57C1" w:rsidRDefault="003D0439" w:rsidP="00A17A9E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Roll Call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EE96" w14:textId="77777777" w:rsidR="003D0439" w:rsidRPr="005E57C1" w:rsidRDefault="0081154D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</w:tc>
      </w:tr>
      <w:tr w:rsidR="003D0439" w:rsidRPr="00D20080" w14:paraId="2F406933" w14:textId="77777777" w:rsidTr="000F0A82">
        <w:trPr>
          <w:trHeight w:val="13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5735" w14:textId="77777777" w:rsidR="003D0439" w:rsidRPr="005E57C1" w:rsidRDefault="001D436F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10:03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3D55" w14:textId="339C62DC" w:rsidR="003D0439" w:rsidRPr="005E57C1" w:rsidRDefault="003D0439" w:rsidP="00A17A9E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Welcome</w:t>
            </w:r>
            <w:r w:rsidR="000F0A82">
              <w:rPr>
                <w:rFonts w:eastAsia="Times New Roman" w:cstheme="minorHAnsi"/>
                <w:sz w:val="22"/>
                <w:szCs w:val="22"/>
              </w:rPr>
              <w:t xml:space="preserve"> to the District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BEBE" w14:textId="4D03D854" w:rsidR="00961CA7" w:rsidRPr="005E57C1" w:rsidRDefault="00961CA7" w:rsidP="002F3930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Rep. Sharon Tomiko Santos</w:t>
            </w:r>
            <w:r w:rsidR="000F0A82">
              <w:rPr>
                <w:rFonts w:eastAsia="Times New Roman" w:cstheme="minorHAnsi"/>
                <w:sz w:val="22"/>
                <w:szCs w:val="22"/>
              </w:rPr>
              <w:t xml:space="preserve"> (37</w:t>
            </w:r>
            <w:r w:rsidR="000F0A82" w:rsidRPr="000F0A82">
              <w:rPr>
                <w:rFonts w:eastAsia="Times New Roman" w:cstheme="minorHAnsi"/>
                <w:sz w:val="22"/>
                <w:szCs w:val="22"/>
                <w:vertAlign w:val="superscript"/>
              </w:rPr>
              <w:t>th</w:t>
            </w:r>
            <w:r w:rsidR="000F0A82">
              <w:rPr>
                <w:rFonts w:eastAsia="Times New Roman" w:cstheme="minorHAnsi"/>
                <w:sz w:val="22"/>
                <w:szCs w:val="22"/>
              </w:rPr>
              <w:t xml:space="preserve"> LD)</w:t>
            </w:r>
          </w:p>
        </w:tc>
      </w:tr>
      <w:tr w:rsidR="003D0439" w:rsidRPr="00D20080" w14:paraId="07813F07" w14:textId="77777777" w:rsidTr="000F0A82">
        <w:trPr>
          <w:trHeight w:val="24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08BC3" w14:textId="77777777" w:rsidR="003D0439" w:rsidRPr="005E57C1" w:rsidRDefault="001D436F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10:08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EA78E" w14:textId="77777777" w:rsidR="003D0439" w:rsidRPr="005E57C1" w:rsidRDefault="003D0439" w:rsidP="00A17A9E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Approval of Agenda</w:t>
            </w:r>
          </w:p>
          <w:p w14:paraId="70FEEC1E" w14:textId="77777777" w:rsidR="003D0439" w:rsidRPr="005E57C1" w:rsidRDefault="003D0439" w:rsidP="00A17A9E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2CB6" w14:textId="77777777" w:rsidR="003D0439" w:rsidRPr="005E57C1" w:rsidRDefault="0081154D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</w:tc>
      </w:tr>
      <w:tr w:rsidR="003D0439" w:rsidRPr="00D20080" w14:paraId="3783EA68" w14:textId="77777777" w:rsidTr="000F0A82">
        <w:trPr>
          <w:trHeight w:val="244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B9B3B" w14:textId="77777777" w:rsidR="003D0439" w:rsidRPr="005E57C1" w:rsidRDefault="001D436F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10:09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D5F0" w14:textId="77777777" w:rsidR="003D0439" w:rsidRPr="005E57C1" w:rsidRDefault="003D0439" w:rsidP="00A17A9E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Approval of Minutes</w:t>
            </w:r>
          </w:p>
          <w:p w14:paraId="5642382B" w14:textId="77777777" w:rsidR="003D0439" w:rsidRPr="005E57C1" w:rsidRDefault="003D0439" w:rsidP="00A17A9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i/>
                <w:iCs/>
                <w:sz w:val="22"/>
                <w:szCs w:val="22"/>
              </w:rPr>
              <w:t>Action to approve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BD9C" w14:textId="77777777" w:rsidR="003D0439" w:rsidRPr="005E57C1" w:rsidRDefault="0081154D" w:rsidP="00A17A9E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</w:tc>
      </w:tr>
      <w:tr w:rsidR="00D91D04" w:rsidRPr="00D20080" w14:paraId="5F382798" w14:textId="77777777" w:rsidTr="000F0A82">
        <w:trPr>
          <w:trHeight w:val="17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5E5D" w14:textId="77777777" w:rsidR="00D91D04" w:rsidRDefault="00D91D04" w:rsidP="00D91D04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10:10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F3AC" w14:textId="3B3489E3" w:rsidR="00D91D04" w:rsidRPr="005E57C1" w:rsidRDefault="00424B61" w:rsidP="00D91D04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Executive Director’s Report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4D7D0" w14:textId="77777777" w:rsidR="00D91D04" w:rsidRPr="005E57C1" w:rsidRDefault="00424B61" w:rsidP="00424B61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E.D. Hasegawa</w:t>
            </w:r>
          </w:p>
        </w:tc>
      </w:tr>
      <w:tr w:rsidR="00424B61" w:rsidRPr="00D20080" w14:paraId="0F78AF62" w14:textId="77777777" w:rsidTr="000F0A82">
        <w:trPr>
          <w:trHeight w:val="17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D4AE" w14:textId="77777777" w:rsidR="00424B61" w:rsidRPr="005E57C1" w:rsidRDefault="00E90BB5" w:rsidP="00424B61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10:40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BE40" w14:textId="0ACCA0A1" w:rsidR="00424B61" w:rsidRPr="005E57C1" w:rsidRDefault="00FF71B5" w:rsidP="00424B61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hyperlink r:id="rId7" w:history="1">
              <w:r w:rsidR="00424B61" w:rsidRPr="00010FA3">
                <w:rPr>
                  <w:rStyle w:val="Hyperlink"/>
                  <w:rFonts w:eastAsia="Times New Roman" w:cstheme="minorHAnsi"/>
                  <w:sz w:val="22"/>
                  <w:szCs w:val="22"/>
                </w:rPr>
                <w:t>ACRS Welco</w:t>
              </w:r>
              <w:r w:rsidR="00424B61" w:rsidRPr="00010FA3">
                <w:rPr>
                  <w:rStyle w:val="Hyperlink"/>
                  <w:rFonts w:eastAsia="Times New Roman" w:cstheme="minorHAnsi"/>
                  <w:sz w:val="22"/>
                  <w:szCs w:val="22"/>
                </w:rPr>
                <w:t>me</w:t>
              </w:r>
            </w:hyperlink>
            <w:r w:rsidR="00424B61">
              <w:rPr>
                <w:rFonts w:eastAsia="Times New Roman" w:cstheme="minorHAnsi"/>
                <w:sz w:val="22"/>
                <w:szCs w:val="22"/>
              </w:rPr>
              <w:t>; APIC – KC Updates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96914" w14:textId="45282371" w:rsidR="00424B61" w:rsidRDefault="00686A24" w:rsidP="00424B61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E.D. Michael Byun, APIC-KC Chair</w:t>
            </w:r>
          </w:p>
          <w:p w14:paraId="56E0F736" w14:textId="3E4AB664" w:rsidR="00424B61" w:rsidRPr="00686A24" w:rsidRDefault="00686A24" w:rsidP="00424B6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86A24">
              <w:rPr>
                <w:rFonts w:eastAsia="Times New Roman" w:cstheme="minorHAnsi"/>
                <w:sz w:val="20"/>
                <w:szCs w:val="20"/>
              </w:rPr>
              <w:t>Asian Counseling &amp; Referral Service</w:t>
            </w:r>
          </w:p>
        </w:tc>
      </w:tr>
      <w:tr w:rsidR="00EF29DF" w:rsidRPr="00D20080" w14:paraId="6EEAAD1B" w14:textId="77777777" w:rsidTr="000F0A82">
        <w:trPr>
          <w:trHeight w:val="172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08254" w14:textId="3F84D2D6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11:10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CD21" w14:textId="77777777" w:rsidR="00EF29DF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Census 2020 Work Plan Development Update </w:t>
            </w:r>
          </w:p>
          <w:p w14:paraId="4FC49333" w14:textId="4F681283" w:rsidR="00EF29DF" w:rsidRDefault="00B30F1C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hyperlink r:id="rId8" w:history="1">
              <w:r w:rsidR="00EF29DF" w:rsidRPr="00B30F1C">
                <w:rPr>
                  <w:rStyle w:val="Hyperlink"/>
                  <w:rFonts w:eastAsia="Times New Roman" w:cstheme="minorHAnsi"/>
                  <w:i/>
                  <w:sz w:val="22"/>
                  <w:szCs w:val="22"/>
                </w:rPr>
                <w:t>Via Sk</w:t>
              </w:r>
              <w:bookmarkStart w:id="0" w:name="_GoBack"/>
              <w:bookmarkEnd w:id="0"/>
              <w:r w:rsidR="00EF29DF" w:rsidRPr="00B30F1C">
                <w:rPr>
                  <w:rStyle w:val="Hyperlink"/>
                  <w:rFonts w:eastAsia="Times New Roman" w:cstheme="minorHAnsi"/>
                  <w:i/>
                  <w:sz w:val="22"/>
                  <w:szCs w:val="22"/>
                </w:rPr>
                <w:t>ype</w:t>
              </w:r>
            </w:hyperlink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FFEB1" w14:textId="556A0321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Cherry Cayabyab, Kaya </w:t>
            </w:r>
            <w:proofErr w:type="spellStart"/>
            <w:r>
              <w:rPr>
                <w:rFonts w:eastAsia="Times New Roman" w:cstheme="minorHAnsi"/>
                <w:sz w:val="22"/>
                <w:szCs w:val="22"/>
              </w:rPr>
              <w:t>Strategik</w:t>
            </w:r>
            <w:proofErr w:type="spellEnd"/>
          </w:p>
        </w:tc>
      </w:tr>
      <w:tr w:rsidR="00EF29DF" w:rsidRPr="00D20080" w14:paraId="36E37319" w14:textId="77777777" w:rsidTr="000F0A82">
        <w:trPr>
          <w:trHeight w:val="27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D5EB1" w14:textId="28A24BB7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11:40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66A6B" w14:textId="0A2020AE" w:rsidR="00EF29DF" w:rsidRPr="00686A24" w:rsidRDefault="00FF71B5" w:rsidP="00EF29DF">
            <w:pPr>
              <w:ind w:left="288"/>
              <w:rPr>
                <w:rFonts w:eastAsia="Times New Roman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9" w:history="1">
              <w:r w:rsidR="00EF29DF" w:rsidRPr="00D5243A">
                <w:rPr>
                  <w:rStyle w:val="Hyperlink"/>
                  <w:rFonts w:eastAsia="Times New Roman" w:cstheme="minorHAnsi"/>
                  <w:sz w:val="22"/>
                  <w:szCs w:val="22"/>
                </w:rPr>
                <w:t>CAPAA Appointee Report Backs</w:t>
              </w:r>
            </w:hyperlink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549A" w14:textId="0D92699D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C22FF5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Harold Taniguchi</w:t>
            </w:r>
          </w:p>
        </w:tc>
      </w:tr>
      <w:tr w:rsidR="00EF29DF" w:rsidRPr="00D20080" w14:paraId="5045F41F" w14:textId="77777777" w:rsidTr="000F0A82">
        <w:trPr>
          <w:trHeight w:val="278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3BAAC" w14:textId="3077BAC8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11:50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35B2" w14:textId="77777777" w:rsidR="00EF29DF" w:rsidRPr="005E57C1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Public Forum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601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F29DF" w:rsidRPr="00D20080" w14:paraId="1865294E" w14:textId="77777777" w:rsidTr="000F0A82">
        <w:trPr>
          <w:trHeight w:val="29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2859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12:00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A511" w14:textId="2B194BD8" w:rsidR="00EF29DF" w:rsidRPr="00F85F32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Break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42A2" w14:textId="0423F878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Lunch by Young’s Restaurant</w:t>
            </w:r>
          </w:p>
        </w:tc>
      </w:tr>
      <w:tr w:rsidR="008834DD" w:rsidRPr="00D20080" w14:paraId="6E46D989" w14:textId="77777777" w:rsidTr="000F0A82">
        <w:trPr>
          <w:trHeight w:val="296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095F" w14:textId="0EFC92E0" w:rsidR="008834DD" w:rsidRDefault="008834DD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12:15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658B" w14:textId="099071ED" w:rsidR="008834DD" w:rsidRDefault="008834DD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Board Business – WAC Repeal</w:t>
            </w:r>
            <w:r w:rsidR="00346886">
              <w:rPr>
                <w:rFonts w:eastAsia="Times New Roman" w:cstheme="minorHAnsi"/>
                <w:sz w:val="22"/>
                <w:szCs w:val="22"/>
              </w:rPr>
              <w:t xml:space="preserve"> – review CR-105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4BDB" w14:textId="0C971671" w:rsidR="008834DD" w:rsidRDefault="008834DD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</w:tc>
      </w:tr>
      <w:tr w:rsidR="00EF29DF" w:rsidRPr="00D20080" w14:paraId="3E1703B7" w14:textId="77777777" w:rsidTr="000F0A82">
        <w:trPr>
          <w:trHeight w:val="129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8DE5" w14:textId="3F2A7E9A" w:rsidR="00EF29DF" w:rsidRPr="005E57C1" w:rsidRDefault="008834DD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12:25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D52DF" w14:textId="77777777" w:rsidR="00EF29DF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Commissioner Orientation – Expectations</w:t>
            </w:r>
          </w:p>
          <w:p w14:paraId="57811631" w14:textId="7D0462D3" w:rsidR="00EF29DF" w:rsidRDefault="00EF29DF" w:rsidP="00EF29DF">
            <w:pPr>
              <w:pStyle w:val="ListParagraph"/>
              <w:numPr>
                <w:ilvl w:val="0"/>
                <w:numId w:val="7"/>
              </w:numPr>
              <w:ind w:left="787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Commissioner Expectations 4.10</w:t>
            </w:r>
          </w:p>
          <w:p w14:paraId="0E3D4632" w14:textId="77777777" w:rsidR="00EF29DF" w:rsidRDefault="00EF29DF" w:rsidP="00EF29DF">
            <w:pPr>
              <w:pStyle w:val="ListParagraph"/>
              <w:numPr>
                <w:ilvl w:val="0"/>
                <w:numId w:val="7"/>
              </w:numPr>
              <w:ind w:left="787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Committee Chair Expectations 4.50.22</w:t>
            </w:r>
          </w:p>
          <w:p w14:paraId="5FBAB152" w14:textId="77777777" w:rsidR="00EF29DF" w:rsidRDefault="00EF29DF" w:rsidP="00EF29DF">
            <w:pPr>
              <w:pStyle w:val="ListParagraph"/>
              <w:numPr>
                <w:ilvl w:val="0"/>
                <w:numId w:val="7"/>
              </w:numPr>
              <w:ind w:left="787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Travel Reimbursements</w:t>
            </w:r>
          </w:p>
          <w:p w14:paraId="183189BB" w14:textId="07B1BF64" w:rsidR="00EF29DF" w:rsidRPr="00790922" w:rsidRDefault="00EF29DF" w:rsidP="00EF29DF">
            <w:pPr>
              <w:pStyle w:val="ListParagraph"/>
              <w:numPr>
                <w:ilvl w:val="0"/>
                <w:numId w:val="7"/>
              </w:numPr>
              <w:ind w:left="787"/>
              <w:rPr>
                <w:rFonts w:eastAsia="Times New Roman" w:cstheme="minorHAnsi"/>
                <w:sz w:val="22"/>
                <w:szCs w:val="22"/>
              </w:rPr>
            </w:pPr>
            <w:r w:rsidRPr="00790922">
              <w:rPr>
                <w:rFonts w:eastAsia="Times New Roman" w:cstheme="minorHAnsi"/>
                <w:sz w:val="22"/>
                <w:szCs w:val="22"/>
              </w:rPr>
              <w:t>Ethics Review</w:t>
            </w:r>
            <w:r>
              <w:rPr>
                <w:rFonts w:eastAsia="Times New Roman" w:cstheme="minorHAnsi"/>
                <w:sz w:val="22"/>
                <w:szCs w:val="22"/>
              </w:rPr>
              <w:t xml:space="preserve"> 2.3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96D6" w14:textId="77777777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E.D. Hasegawa</w:t>
            </w:r>
          </w:p>
          <w:p w14:paraId="501069A8" w14:textId="25EC3254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E.D. Hasegawa</w:t>
            </w:r>
          </w:p>
          <w:p w14:paraId="20B22AAC" w14:textId="77777777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  <w:p w14:paraId="6E1BDDC0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E.D. Hasegawa</w:t>
            </w:r>
          </w:p>
        </w:tc>
      </w:tr>
      <w:tr w:rsidR="00EF29DF" w:rsidRPr="00D20080" w14:paraId="71B9CED4" w14:textId="77777777" w:rsidTr="000F0A82">
        <w:trPr>
          <w:trHeight w:val="13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64BCA" w14:textId="619BF001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12:45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42B9" w14:textId="77777777" w:rsidR="00EF29DF" w:rsidRPr="001D436F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Committee Breakout Sessions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91D7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Committee Chairs</w:t>
            </w:r>
          </w:p>
        </w:tc>
      </w:tr>
      <w:tr w:rsidR="00EF29DF" w:rsidRPr="00D20080" w14:paraId="78D35F10" w14:textId="77777777" w:rsidTr="000F0A82">
        <w:trPr>
          <w:trHeight w:val="13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802C" w14:textId="140AAE68" w:rsidR="00EF29DF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1:35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3DA" w14:textId="77777777" w:rsidR="00EF29DF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Committee Reports</w:t>
            </w:r>
          </w:p>
          <w:p w14:paraId="20A9310F" w14:textId="77777777" w:rsidR="00EF29DF" w:rsidRPr="005E57C1" w:rsidRDefault="00EF29DF" w:rsidP="00EF29D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Civil Rights &amp; Immigration</w:t>
            </w:r>
          </w:p>
          <w:p w14:paraId="15CBCCAA" w14:textId="77777777" w:rsidR="00EF29DF" w:rsidRPr="005E57C1" w:rsidRDefault="00EF29DF" w:rsidP="00EF29D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Economic Development</w:t>
            </w:r>
          </w:p>
          <w:p w14:paraId="467762C9" w14:textId="77777777" w:rsidR="00EF29DF" w:rsidRDefault="00EF29DF" w:rsidP="00EF29D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Education Committee</w:t>
            </w:r>
          </w:p>
          <w:p w14:paraId="6D15885E" w14:textId="77777777" w:rsidR="00EF29DF" w:rsidRPr="001D436F" w:rsidRDefault="00EF29DF" w:rsidP="00EF29DF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sz w:val="22"/>
                <w:szCs w:val="22"/>
              </w:rPr>
            </w:pPr>
            <w:r w:rsidRPr="001D436F">
              <w:rPr>
                <w:rFonts w:eastAsia="Times New Roman" w:cstheme="minorHAnsi"/>
                <w:sz w:val="22"/>
                <w:szCs w:val="22"/>
              </w:rPr>
              <w:t>Health &amp; Human Services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65B2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Committee Chairs</w:t>
            </w:r>
          </w:p>
        </w:tc>
      </w:tr>
      <w:tr w:rsidR="00EF29DF" w:rsidRPr="00D20080" w14:paraId="260872F1" w14:textId="77777777" w:rsidTr="000F0A82">
        <w:trPr>
          <w:trHeight w:val="13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DD53" w14:textId="5737CD7E" w:rsidR="00EF29DF" w:rsidRPr="005E57C1" w:rsidRDefault="00FC1022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1:50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A461" w14:textId="77777777" w:rsidR="00EF29DF" w:rsidRPr="005E57C1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Good of the Order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CDF1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</w:tc>
      </w:tr>
      <w:tr w:rsidR="00EF29DF" w:rsidRPr="00D20080" w14:paraId="06D11523" w14:textId="77777777" w:rsidTr="000F0A82">
        <w:trPr>
          <w:trHeight w:val="107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E509B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2:00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727F8" w14:textId="77777777" w:rsidR="00EF29DF" w:rsidRPr="005E57C1" w:rsidRDefault="00EF29DF" w:rsidP="00EF29DF">
            <w:pPr>
              <w:ind w:left="288"/>
              <w:rPr>
                <w:rFonts w:eastAsia="Times New Roman" w:cstheme="minorHAnsi"/>
                <w:sz w:val="22"/>
                <w:szCs w:val="22"/>
              </w:rPr>
            </w:pPr>
            <w:r w:rsidRPr="005E57C1">
              <w:rPr>
                <w:rFonts w:eastAsia="Times New Roman" w:cstheme="minorHAnsi"/>
                <w:sz w:val="22"/>
                <w:szCs w:val="22"/>
              </w:rPr>
              <w:t>Adjourn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30E2" w14:textId="77777777" w:rsidR="00EF29DF" w:rsidRPr="005E57C1" w:rsidRDefault="00EF29DF" w:rsidP="00EF29DF">
            <w:pPr>
              <w:jc w:val="center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>Chair Dickinson</w:t>
            </w:r>
          </w:p>
        </w:tc>
      </w:tr>
    </w:tbl>
    <w:p w14:paraId="1E249AB0" w14:textId="77777777" w:rsidR="003D0439" w:rsidRPr="00490D5A" w:rsidRDefault="003D0439" w:rsidP="003D0439">
      <w:pPr>
        <w:ind w:left="360" w:right="360"/>
        <w:rPr>
          <w:rFonts w:eastAsia="Times New Roman" w:cstheme="minorHAnsi"/>
        </w:rPr>
      </w:pPr>
      <w:r w:rsidRPr="007D59DA">
        <w:rPr>
          <w:rFonts w:eastAsia="Times New Roman" w:cstheme="minorHAnsi"/>
          <w:sz w:val="14"/>
          <w:szCs w:val="14"/>
        </w:rPr>
        <w:t>Please Note: Times above are estimates only. The Commission reserves the right to alter the order of the agenda. For more information or questions, please contact us at (360) 725-5667. For people needing special accommodations, please provide a minimum advanc</w:t>
      </w:r>
      <w:r>
        <w:rPr>
          <w:rFonts w:eastAsia="Times New Roman" w:cstheme="minorHAnsi"/>
          <w:sz w:val="14"/>
          <w:szCs w:val="14"/>
        </w:rPr>
        <w:t>e notice of five business days.</w:t>
      </w:r>
    </w:p>
    <w:p w14:paraId="7D4F0389" w14:textId="77777777" w:rsidR="00D20F6A" w:rsidRDefault="00D20F6A"/>
    <w:sectPr w:rsidR="00D20F6A" w:rsidSect="007D59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98261" w14:textId="77777777" w:rsidR="00EB4075" w:rsidRDefault="000674EA">
      <w:r>
        <w:separator/>
      </w:r>
    </w:p>
  </w:endnote>
  <w:endnote w:type="continuationSeparator" w:id="0">
    <w:p w14:paraId="13625E7C" w14:textId="77777777" w:rsidR="00EB4075" w:rsidRDefault="0006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D7F4" w14:textId="77777777" w:rsidR="00B85DFB" w:rsidRDefault="00B8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88C1C" w14:textId="77777777" w:rsidR="0091021D" w:rsidRPr="0091021D" w:rsidRDefault="00ED6AD4" w:rsidP="0091021D">
    <w:pPr>
      <w:ind w:left="360" w:right="360"/>
      <w:rPr>
        <w:rFonts w:eastAsia="Times New Roman" w:cstheme="minorHAnsi"/>
      </w:rPr>
    </w:pPr>
    <w:r>
      <w:rPr>
        <w:rFonts w:eastAsia="Times New Roman" w:cstheme="minorHAnsi"/>
        <w:sz w:val="16"/>
        <w:szCs w:val="16"/>
      </w:rPr>
      <w:t>The Washington State Commission on Asian Pacific American Affairs (CAPAA)</w:t>
    </w:r>
    <w:r w:rsidRPr="007D59DA">
      <w:rPr>
        <w:rFonts w:eastAsia="Times New Roman" w:cstheme="minorHAnsi"/>
        <w:sz w:val="16"/>
        <w:szCs w:val="16"/>
      </w:rPr>
      <w:t xml:space="preserve"> was established by the state legislature in 1974 to improve the well-being of </w:t>
    </w:r>
    <w:r>
      <w:rPr>
        <w:rFonts w:eastAsia="Times New Roman" w:cstheme="minorHAnsi"/>
        <w:sz w:val="16"/>
        <w:szCs w:val="16"/>
      </w:rPr>
      <w:t>APA’s by</w:t>
    </w:r>
    <w:r w:rsidRPr="007D59DA">
      <w:rPr>
        <w:rFonts w:eastAsia="Times New Roman" w:cstheme="minorHAnsi"/>
        <w:sz w:val="16"/>
        <w:szCs w:val="16"/>
      </w:rPr>
      <w:t xml:space="preserve"> ensuring their access to participation in the fields of government, business, education, and other areas. It has a </w:t>
    </w:r>
    <w:r>
      <w:rPr>
        <w:rFonts w:eastAsia="Times New Roman" w:cstheme="minorHAnsi"/>
        <w:sz w:val="16"/>
        <w:szCs w:val="16"/>
      </w:rPr>
      <w:t>board</w:t>
    </w:r>
    <w:r w:rsidRPr="007D59DA">
      <w:rPr>
        <w:rFonts w:eastAsia="Times New Roman" w:cstheme="minorHAnsi"/>
        <w:sz w:val="16"/>
        <w:szCs w:val="16"/>
      </w:rPr>
      <w:t xml:space="preserve"> of 12</w:t>
    </w:r>
    <w:r>
      <w:rPr>
        <w:rFonts w:eastAsia="Times New Roman" w:cstheme="minorHAnsi"/>
        <w:sz w:val="16"/>
        <w:szCs w:val="16"/>
      </w:rPr>
      <w:t xml:space="preserve"> gubernatorial appointees who</w:t>
    </w:r>
    <w:r w:rsidRPr="007D59DA">
      <w:rPr>
        <w:rFonts w:eastAsia="Times New Roman" w:cstheme="minorHAnsi"/>
        <w:sz w:val="16"/>
        <w:szCs w:val="16"/>
      </w:rPr>
      <w:t xml:space="preserve"> represent the</w:t>
    </w:r>
    <w:r>
      <w:rPr>
        <w:rFonts w:eastAsia="Times New Roman" w:cstheme="minorHAnsi"/>
        <w:sz w:val="16"/>
        <w:szCs w:val="16"/>
      </w:rPr>
      <w:t xml:space="preserve"> geographic and cultural diversity of communities statewide.</w:t>
    </w:r>
    <w:r w:rsidRPr="007D59DA">
      <w:rPr>
        <w:rFonts w:eastAsia="Times New Roman" w:cstheme="minorHAnsi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C426" w14:textId="77777777" w:rsidR="00B85DFB" w:rsidRDefault="00B8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43619" w14:textId="77777777" w:rsidR="00EB4075" w:rsidRDefault="000674EA">
      <w:r>
        <w:separator/>
      </w:r>
    </w:p>
  </w:footnote>
  <w:footnote w:type="continuationSeparator" w:id="0">
    <w:p w14:paraId="64D0BDC6" w14:textId="77777777" w:rsidR="00EB4075" w:rsidRDefault="0006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71099" w14:textId="77777777" w:rsidR="00B85DFB" w:rsidRDefault="00B85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CE187" w14:textId="77777777" w:rsidR="007E089F" w:rsidRPr="007E089F" w:rsidRDefault="00ED6AD4" w:rsidP="007E089F">
    <w:pPr>
      <w:pStyle w:val="Header"/>
      <w:jc w:val="center"/>
      <w:rPr>
        <w:b/>
      </w:rPr>
    </w:pPr>
    <w:r>
      <w:rPr>
        <w:rFonts w:cstheme="minorHAnsi"/>
        <w:noProof/>
        <w:shd w:val="clear" w:color="auto" w:fill="FFFFFF"/>
      </w:rPr>
      <w:drawing>
        <wp:inline distT="0" distB="0" distL="0" distR="0" wp14:anchorId="6941BACA" wp14:editId="2AA510C6">
          <wp:extent cx="4458117" cy="152223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AA_we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164" cy="158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7C542" w14:textId="77777777" w:rsidR="00B85DFB" w:rsidRDefault="00B85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CF3"/>
    <w:multiLevelType w:val="hybridMultilevel"/>
    <w:tmpl w:val="8594E5F8"/>
    <w:lvl w:ilvl="0" w:tplc="4D46EE5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6472E13"/>
    <w:multiLevelType w:val="hybridMultilevel"/>
    <w:tmpl w:val="86BA31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31A24CFB"/>
    <w:multiLevelType w:val="hybridMultilevel"/>
    <w:tmpl w:val="D4FC6C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8735E23"/>
    <w:multiLevelType w:val="hybridMultilevel"/>
    <w:tmpl w:val="7B3083F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CE25B6C"/>
    <w:multiLevelType w:val="hybridMultilevel"/>
    <w:tmpl w:val="0746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4B4D"/>
    <w:multiLevelType w:val="hybridMultilevel"/>
    <w:tmpl w:val="1224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56BB0"/>
    <w:multiLevelType w:val="hybridMultilevel"/>
    <w:tmpl w:val="0C406B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9"/>
    <w:rsid w:val="00010FA3"/>
    <w:rsid w:val="0006421F"/>
    <w:rsid w:val="000674EA"/>
    <w:rsid w:val="000F0A82"/>
    <w:rsid w:val="00143FA5"/>
    <w:rsid w:val="001D436F"/>
    <w:rsid w:val="002B291B"/>
    <w:rsid w:val="002E72F4"/>
    <w:rsid w:val="002F3930"/>
    <w:rsid w:val="002F4B46"/>
    <w:rsid w:val="00306A6B"/>
    <w:rsid w:val="00346886"/>
    <w:rsid w:val="003D0439"/>
    <w:rsid w:val="00424B61"/>
    <w:rsid w:val="00435AD2"/>
    <w:rsid w:val="004662F5"/>
    <w:rsid w:val="004A014E"/>
    <w:rsid w:val="005617C7"/>
    <w:rsid w:val="005706DD"/>
    <w:rsid w:val="005A6984"/>
    <w:rsid w:val="005F1664"/>
    <w:rsid w:val="00623123"/>
    <w:rsid w:val="00627B6F"/>
    <w:rsid w:val="00686A24"/>
    <w:rsid w:val="006F0709"/>
    <w:rsid w:val="00790922"/>
    <w:rsid w:val="007A6990"/>
    <w:rsid w:val="007E7D75"/>
    <w:rsid w:val="0081154D"/>
    <w:rsid w:val="00863B09"/>
    <w:rsid w:val="008834DD"/>
    <w:rsid w:val="008A7354"/>
    <w:rsid w:val="008D75DB"/>
    <w:rsid w:val="00917E54"/>
    <w:rsid w:val="00961CA7"/>
    <w:rsid w:val="009D2C6B"/>
    <w:rsid w:val="00A06DAD"/>
    <w:rsid w:val="00A40830"/>
    <w:rsid w:val="00B30F1C"/>
    <w:rsid w:val="00B41663"/>
    <w:rsid w:val="00B577A5"/>
    <w:rsid w:val="00B84972"/>
    <w:rsid w:val="00B85DFB"/>
    <w:rsid w:val="00C22FF5"/>
    <w:rsid w:val="00C9634D"/>
    <w:rsid w:val="00C96970"/>
    <w:rsid w:val="00CA4471"/>
    <w:rsid w:val="00D06819"/>
    <w:rsid w:val="00D17FC5"/>
    <w:rsid w:val="00D20F6A"/>
    <w:rsid w:val="00D5243A"/>
    <w:rsid w:val="00D91D04"/>
    <w:rsid w:val="00D92D05"/>
    <w:rsid w:val="00DE0857"/>
    <w:rsid w:val="00E90BB5"/>
    <w:rsid w:val="00EB4075"/>
    <w:rsid w:val="00ED6AD4"/>
    <w:rsid w:val="00EF29DF"/>
    <w:rsid w:val="00F51322"/>
    <w:rsid w:val="00F85F32"/>
    <w:rsid w:val="00FA73C6"/>
    <w:rsid w:val="00FC1022"/>
    <w:rsid w:val="00FC7631"/>
    <w:rsid w:val="00FD6CEB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EDFE"/>
  <w15:chartTrackingRefBased/>
  <w15:docId w15:val="{00943F06-EAA1-40D1-ADF1-CF1512AC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3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43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24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85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DFB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0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625305888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Em4zZHsTy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apaa.wa.gov/about/committe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Hasegawa, Toshiko (CAPAA)</dc:creator>
  <cp:keywords/>
  <dc:description/>
  <cp:lastModifiedBy>Mai, Rosa (CAPAA)</cp:lastModifiedBy>
  <cp:revision>46</cp:revision>
  <dcterms:created xsi:type="dcterms:W3CDTF">2019-10-11T19:26:00Z</dcterms:created>
  <dcterms:modified xsi:type="dcterms:W3CDTF">2019-11-17T18:59:00Z</dcterms:modified>
</cp:coreProperties>
</file>